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EBE68" w14:textId="77777777" w:rsidR="00F74EB1" w:rsidRDefault="00F74EB1" w:rsidP="00F74EB1">
      <w:pPr>
        <w:ind w:left="284"/>
        <w:rPr>
          <w:rFonts w:ascii="Cambria" w:hAnsi="Cambria"/>
          <w:b/>
          <w:color w:val="0F243E"/>
          <w:szCs w:val="24"/>
        </w:rPr>
      </w:pPr>
      <w:r w:rsidRPr="00195EF7">
        <w:rPr>
          <w:rFonts w:ascii="Cambria" w:hAnsi="Cambria"/>
          <w:b/>
          <w:color w:val="0F243E"/>
          <w:szCs w:val="24"/>
        </w:rPr>
        <w:t>EL PODER DE LAS CARICIAS</w:t>
      </w:r>
    </w:p>
    <w:p w14:paraId="42BB93D1" w14:textId="77777777" w:rsidR="00F74EB1" w:rsidRPr="00195EF7" w:rsidRDefault="00F74EB1" w:rsidP="00F74EB1">
      <w:pPr>
        <w:ind w:left="284"/>
        <w:rPr>
          <w:rFonts w:ascii="Cambria" w:hAnsi="Cambria"/>
          <w:b/>
          <w:color w:val="0F243E"/>
          <w:szCs w:val="24"/>
        </w:rPr>
      </w:pPr>
    </w:p>
    <w:p w14:paraId="31229277" w14:textId="77777777" w:rsidR="00F74EB1" w:rsidRDefault="00F74EB1" w:rsidP="00F74EB1">
      <w:pPr>
        <w:ind w:left="567" w:right="567"/>
        <w:rPr>
          <w:rFonts w:ascii="Cambria" w:hAnsi="Cambria"/>
          <w:color w:val="0F243E"/>
          <w:szCs w:val="24"/>
        </w:rPr>
      </w:pPr>
      <w:r w:rsidRPr="00195EF7">
        <w:rPr>
          <w:rFonts w:ascii="Cambria" w:hAnsi="Cambria"/>
          <w:color w:val="0F243E"/>
          <w:szCs w:val="24"/>
        </w:rPr>
        <w:t>El sentido del tacto es el primero que desarrollamos al nacer, y también el principal medio de comunicación de los bebés. Los niños que reciben poco contacto físico a lo largo de su vida, una mayor ansiedad y más trastornos relacionados con ella. Los niños necesitan amor, y su manera de recibirlo es a través de las caricias.</w:t>
      </w:r>
    </w:p>
    <w:p w14:paraId="1659BB65" w14:textId="77777777" w:rsidR="00F74EB1" w:rsidRPr="00195EF7" w:rsidRDefault="00F74EB1" w:rsidP="00F74EB1">
      <w:pPr>
        <w:ind w:left="284" w:right="566"/>
        <w:rPr>
          <w:rFonts w:ascii="Cambria" w:hAnsi="Cambria"/>
          <w:color w:val="0F243E"/>
          <w:szCs w:val="24"/>
        </w:rPr>
      </w:pPr>
    </w:p>
    <w:p w14:paraId="0B76D535" w14:textId="77777777" w:rsidR="00F74EB1" w:rsidRPr="00195EF7" w:rsidRDefault="00F74EB1" w:rsidP="00F74EB1">
      <w:pPr>
        <w:ind w:left="567" w:right="567"/>
        <w:rPr>
          <w:rFonts w:ascii="Cambria" w:hAnsi="Cambria"/>
          <w:color w:val="0F243E"/>
          <w:szCs w:val="24"/>
        </w:rPr>
      </w:pPr>
      <w:r w:rsidRPr="00195EF7">
        <w:rPr>
          <w:rFonts w:ascii="Cambria" w:hAnsi="Cambria"/>
          <w:color w:val="0F243E"/>
          <w:szCs w:val="24"/>
        </w:rPr>
        <w:t xml:space="preserve">En ningún otro momento de la ida será mejor recibido que cuando el bebé prepara su cuerpo para empezar a andar y moverse. Durante esta etapa, el niño necesita un contacto físico continuo. </w:t>
      </w:r>
    </w:p>
    <w:p w14:paraId="2BF5F485" w14:textId="77777777" w:rsidR="007A2ACA" w:rsidRDefault="007A2ACA"/>
    <w:sectPr w:rsidR="007A2A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EB1"/>
    <w:rsid w:val="000410C9"/>
    <w:rsid w:val="002F7571"/>
    <w:rsid w:val="005F1C6A"/>
    <w:rsid w:val="007A2ACA"/>
    <w:rsid w:val="00AC3706"/>
    <w:rsid w:val="00E00EE7"/>
    <w:rsid w:val="00F74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3D429"/>
  <w15:chartTrackingRefBased/>
  <w15:docId w15:val="{81710FC8-15D4-46E1-838D-B09F1768D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="Times New Roman" w:hAnsi="Segoe U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EB1"/>
    <w:pPr>
      <w:jc w:val="both"/>
    </w:pPr>
    <w:rPr>
      <w:rFonts w:cs="Times New Roman"/>
      <w:noProof/>
      <w:szCs w:val="18"/>
      <w:lang w:val="es-ES_tradnl" w:eastAsia="es-ES"/>
    </w:rPr>
  </w:style>
  <w:style w:type="paragraph" w:styleId="Ttulo1">
    <w:name w:val="heading 1"/>
    <w:basedOn w:val="Normal"/>
    <w:next w:val="Normal"/>
    <w:link w:val="Ttulo1Car"/>
    <w:autoRedefine/>
    <w:qFormat/>
    <w:rsid w:val="00E00EE7"/>
    <w:pPr>
      <w:keepNext/>
      <w:spacing w:before="120" w:after="120"/>
      <w:jc w:val="center"/>
      <w:outlineLvl w:val="0"/>
    </w:pPr>
    <w:rPr>
      <w:rFonts w:cstheme="minorBidi"/>
      <w:caps/>
      <w:sz w:val="32"/>
      <w:lang w:eastAsia="en-US"/>
    </w:rPr>
  </w:style>
  <w:style w:type="paragraph" w:styleId="Ttulo2">
    <w:name w:val="heading 2"/>
    <w:basedOn w:val="Normal"/>
    <w:next w:val="Normal"/>
    <w:link w:val="Ttulo2Car"/>
    <w:autoRedefine/>
    <w:qFormat/>
    <w:rsid w:val="00E00EE7"/>
    <w:pPr>
      <w:keepNext/>
      <w:outlineLvl w:val="1"/>
    </w:pPr>
    <w:rPr>
      <w:rFonts w:cstheme="minorBidi"/>
      <w:caps/>
      <w:sz w:val="28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E00EE7"/>
    <w:rPr>
      <w:caps/>
      <w:noProof/>
      <w:sz w:val="32"/>
      <w:szCs w:val="18"/>
      <w:lang w:val="es-ES_tradnl"/>
    </w:rPr>
  </w:style>
  <w:style w:type="character" w:customStyle="1" w:styleId="Ttulo2Car">
    <w:name w:val="Título 2 Car"/>
    <w:link w:val="Ttulo2"/>
    <w:rsid w:val="00E00EE7"/>
    <w:rPr>
      <w:caps/>
      <w:noProof/>
      <w:sz w:val="2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webinar alumnos</vt:lpstr>
    </vt:vector>
  </TitlesOfParts>
  <Company>Centro de Formación Empresarial TRON</Company>
  <LinksUpToDate>false</LinksUpToDate>
  <CharactersWithSpaces>543</CharactersWithSpaces>
  <SharedDoc>false</SharedDoc>
  <HyperlinkBase>www.academiatron.com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Webinar alumnos</dc:title>
  <dc:subject>Word Oficinas</dc:subject>
  <dc:creator>Juan Canca Herrera</dc:creator>
  <cp:keywords/>
  <dc:description/>
  <cp:lastModifiedBy>JUAN CANCA HERRERA</cp:lastModifiedBy>
  <cp:revision>3</cp:revision>
  <dcterms:created xsi:type="dcterms:W3CDTF">2020-09-17T06:25:00Z</dcterms:created>
  <dcterms:modified xsi:type="dcterms:W3CDTF">2022-12-17T09:27:00Z</dcterms:modified>
</cp:coreProperties>
</file>